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FA08" w14:textId="77777777" w:rsidR="001B1B8F" w:rsidRPr="003D6BA8" w:rsidRDefault="001B1B8F" w:rsidP="003D6BA8">
      <w:pPr>
        <w:spacing w:after="0" w:line="240" w:lineRule="auto"/>
        <w:jc w:val="center"/>
        <w:rPr>
          <w:sz w:val="72"/>
          <w:szCs w:val="72"/>
        </w:rPr>
      </w:pPr>
      <w:bookmarkStart w:id="0" w:name="_Hlk64875374"/>
      <w:r w:rsidRPr="003D6BA8">
        <w:rPr>
          <w:rFonts w:ascii="Comic Sans MS" w:hAnsi="Comic Sans MS" w:cs="Comic Sans MS"/>
          <w:b/>
          <w:bCs/>
          <w:color w:val="FFFFFF"/>
          <w:sz w:val="72"/>
          <w:szCs w:val="72"/>
          <w:highlight w:val="red"/>
        </w:rPr>
        <w:t xml:space="preserve">PRODEJ </w:t>
      </w:r>
      <w:proofErr w:type="gramStart"/>
      <w:r w:rsidRPr="003D6BA8">
        <w:rPr>
          <w:rFonts w:ascii="Comic Sans MS" w:hAnsi="Comic Sans MS" w:cs="Comic Sans MS"/>
          <w:b/>
          <w:bCs/>
          <w:color w:val="FFFFFF"/>
          <w:sz w:val="72"/>
          <w:szCs w:val="72"/>
          <w:highlight w:val="red"/>
        </w:rPr>
        <w:t>VYNESENÝCH  A</w:t>
      </w:r>
      <w:proofErr w:type="gramEnd"/>
      <w:r w:rsidRPr="003D6BA8">
        <w:rPr>
          <w:rFonts w:ascii="Comic Sans MS" w:hAnsi="Comic Sans MS" w:cs="Comic Sans MS"/>
          <w:b/>
          <w:bCs/>
          <w:color w:val="FFFFFF"/>
          <w:sz w:val="72"/>
          <w:szCs w:val="72"/>
          <w:highlight w:val="red"/>
        </w:rPr>
        <w:t xml:space="preserve"> ROČNÍCH SLEPIC 2021</w:t>
      </w:r>
    </w:p>
    <w:p w14:paraId="256EB2EA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22D282B7" w14:textId="77777777" w:rsidR="001B1B8F" w:rsidRDefault="001B1B8F">
      <w:pPr>
        <w:spacing w:after="0"/>
        <w:jc w:val="center"/>
      </w:pPr>
      <w:proofErr w:type="gramStart"/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</w:t>
      </w:r>
      <w:proofErr w:type="gramEnd"/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 xml:space="preserve">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14:paraId="00ED79CE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3B79710" w14:textId="77777777"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14:paraId="152B1ABB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1AD2A36" w14:textId="1661BA94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</w:t>
      </w:r>
      <w:r w:rsidR="002A41F4">
        <w:rPr>
          <w:rFonts w:ascii="Arial" w:hAnsi="Arial" w:cs="Arial"/>
          <w:sz w:val="52"/>
          <w:szCs w:val="52"/>
        </w:rPr>
        <w:t>m</w:t>
      </w:r>
      <w:r>
        <w:rPr>
          <w:rFonts w:ascii="Arial" w:hAnsi="Arial" w:cs="Arial"/>
          <w:sz w:val="52"/>
          <w:szCs w:val="52"/>
        </w:rPr>
        <w:t>ax</w:t>
      </w:r>
      <w:r w:rsidR="002A41F4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 xml:space="preserve"> 75 týdnů) </w:t>
      </w:r>
    </w:p>
    <w:p w14:paraId="5B392EE2" w14:textId="5C1899BA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Roční slepice ve snášce (stáří max</w:t>
      </w:r>
      <w:r w:rsidR="002A41F4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 xml:space="preserve"> 50</w:t>
      </w:r>
      <w:r w:rsidR="002A41F4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týdnů)  </w:t>
      </w:r>
    </w:p>
    <w:p w14:paraId="3BC88911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ABE8884" w14:textId="77777777" w:rsidR="001B1B8F" w:rsidRPr="00F10D7C" w:rsidRDefault="001B1B8F">
      <w:pPr>
        <w:spacing w:after="0"/>
        <w:jc w:val="center"/>
        <w:rPr>
          <w:sz w:val="52"/>
          <w:szCs w:val="52"/>
        </w:rPr>
      </w:pPr>
      <w:r w:rsidRPr="00F10D7C">
        <w:rPr>
          <w:rFonts w:ascii="Arial" w:hAnsi="Arial" w:cs="Arial"/>
          <w:b/>
          <w:bCs/>
          <w:color w:val="0000FF"/>
          <w:sz w:val="52"/>
          <w:szCs w:val="52"/>
        </w:rPr>
        <w:t>Cena od 75Kč/ks dle množství,</w:t>
      </w:r>
    </w:p>
    <w:p w14:paraId="2A8812B6" w14:textId="77777777" w:rsidR="001B1B8F" w:rsidRPr="00F10D7C" w:rsidRDefault="001B1B8F">
      <w:pPr>
        <w:spacing w:after="0"/>
        <w:jc w:val="center"/>
        <w:rPr>
          <w:sz w:val="52"/>
          <w:szCs w:val="52"/>
        </w:rPr>
      </w:pPr>
      <w:r w:rsidRPr="00F10D7C">
        <w:rPr>
          <w:rFonts w:ascii="Arial" w:hAnsi="Arial" w:cs="Arial"/>
          <w:b/>
          <w:bCs/>
          <w:color w:val="0000FF"/>
          <w:sz w:val="52"/>
          <w:szCs w:val="52"/>
        </w:rPr>
        <w:t>včetně dopravy až k Vám domů</w:t>
      </w:r>
    </w:p>
    <w:p w14:paraId="4142930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20F5540" w14:textId="77777777"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</w:t>
      </w:r>
      <w:proofErr w:type="gramStart"/>
      <w:r>
        <w:rPr>
          <w:rFonts w:ascii="Comic Sans MS" w:hAnsi="Comic Sans MS" w:cs="Comic Sans MS"/>
          <w:sz w:val="32"/>
          <w:szCs w:val="32"/>
        </w:rPr>
        <w:t xml:space="preserve">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</w:t>
      </w:r>
      <w:proofErr w:type="gramEnd"/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 xml:space="preserve"> GENETICS</w:t>
      </w:r>
    </w:p>
    <w:p w14:paraId="11464CB3" w14:textId="57D7E47A"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14:paraId="1EE801E9" w14:textId="3C1959EB" w:rsidR="001B1B8F" w:rsidRDefault="00F10D7C" w:rsidP="003D6BA8">
      <w:pPr>
        <w:pStyle w:val="Normlnweb"/>
        <w:shd w:val="clear" w:color="auto" w:fill="FFFFFF"/>
        <w:spacing w:beforeAutospacing="0" w:after="240" w:afterAutospacing="0" w:line="188" w:lineRule="atLeast"/>
        <w:jc w:val="center"/>
      </w:pPr>
      <w:hyperlink r:id="rId4" w:history="1">
        <w:r w:rsidR="002A41F4" w:rsidRPr="00E04726">
          <w:rPr>
            <w:rStyle w:val="Hypertex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2A41F4" w:rsidRPr="00E04726">
          <w:rPr>
            <w:rStyle w:val="Hypertextovodkaz"/>
            <w:rFonts w:ascii="Arial" w:hAnsi="Arial" w:cs="Arial"/>
            <w:sz w:val="56"/>
            <w:szCs w:val="56"/>
            <w:highlight w:val="white"/>
          </w:rPr>
          <w:t>.</w:t>
        </w:r>
        <w:r w:rsidR="002A41F4" w:rsidRPr="00E04726">
          <w:rPr>
            <w:rStyle w:val="Hypertex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14:paraId="5A83913D" w14:textId="77777777" w:rsidR="001B1B8F" w:rsidRDefault="001B1B8F" w:rsidP="003D6BA8">
      <w:pPr>
        <w:pStyle w:val="Normlnweb"/>
        <w:shd w:val="clear" w:color="auto" w:fill="FFFFFF"/>
        <w:spacing w:beforeAutospacing="0" w:after="24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14:paraId="1CB27BA7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14:paraId="6C5CD6FC" w14:textId="568AB609" w:rsidR="001B1B8F" w:rsidRDefault="002A41F4" w:rsidP="003D6BA8">
      <w:pPr>
        <w:pStyle w:val="Normlnweb"/>
        <w:shd w:val="clear" w:color="auto" w:fill="FFFFFF"/>
        <w:spacing w:beforeAutospacing="0" w:after="0" w:afterAutospacing="0" w:line="188" w:lineRule="atLeast"/>
      </w:pPr>
      <w:bookmarkStart w:id="1" w:name="_PictureBullets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5126E0" wp14:editId="3179873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E7A93" wp14:editId="0D7B14E5">
            <wp:simplePos x="0" y="0"/>
            <wp:positionH relativeFrom="column">
              <wp:posOffset>132715</wp:posOffset>
            </wp:positionH>
            <wp:positionV relativeFrom="paragraph">
              <wp:posOffset>492125</wp:posOffset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1B8F" w:rsidSect="00F10D7C">
      <w:pgSz w:w="11906" w:h="16838" w:code="9"/>
      <w:pgMar w:top="284" w:right="284" w:bottom="284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2A41F4"/>
    <w:rsid w:val="003D6BA8"/>
    <w:rsid w:val="00B2775E"/>
    <w:rsid w:val="00D76C9C"/>
    <w:rsid w:val="00DD1A2B"/>
    <w:rsid w:val="00E94F65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A4EAB"/>
  <w15:docId w15:val="{4845E916-BAF3-4450-B3B3-AB544B3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2A41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vynesene-slep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Kristina Balcarová</cp:lastModifiedBy>
  <cp:revision>4</cp:revision>
  <cp:lastPrinted>2021-02-22T07:25:00Z</cp:lastPrinted>
  <dcterms:created xsi:type="dcterms:W3CDTF">2021-02-22T07:29:00Z</dcterms:created>
  <dcterms:modified xsi:type="dcterms:W3CDTF">2021-02-22T07:36:00Z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